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F8CBE" w14:textId="7DED9E9E" w:rsidR="0095143C" w:rsidRPr="0095143C" w:rsidRDefault="0095143C" w:rsidP="0095143C">
      <w:pPr>
        <w:jc w:val="both"/>
        <w:rPr>
          <w:rFonts w:ascii="Times New Roman" w:hAnsi="Times New Roman" w:cs="Times New Roman"/>
          <w:b/>
          <w:bCs/>
          <w:sz w:val="24"/>
          <w:szCs w:val="24"/>
        </w:rPr>
      </w:pPr>
      <w:r w:rsidRPr="0095143C">
        <w:rPr>
          <w:rFonts w:ascii="Times New Roman" w:hAnsi="Times New Roman" w:cs="Times New Roman"/>
          <w:b/>
          <w:bCs/>
          <w:sz w:val="24"/>
          <w:szCs w:val="24"/>
        </w:rPr>
        <w:t xml:space="preserve">Lisez </w:t>
      </w:r>
      <w:r w:rsidRPr="0095143C">
        <w:rPr>
          <w:rFonts w:ascii="Times New Roman" w:hAnsi="Times New Roman" w:cs="Times New Roman"/>
          <w:b/>
          <w:bCs/>
        </w:rPr>
        <w:t>le dialogue suivant et repérez les questions ouvertes, les reflets, les valorisations, les résumés.</w:t>
      </w:r>
    </w:p>
    <w:p w14:paraId="1A10B90A" w14:textId="77777777" w:rsidR="0095143C" w:rsidRDefault="0095143C" w:rsidP="000E6118">
      <w:pPr>
        <w:rPr>
          <w:rFonts w:ascii="Times New Roman" w:hAnsi="Times New Roman" w:cs="Times New Roman"/>
          <w:sz w:val="24"/>
          <w:szCs w:val="24"/>
        </w:rPr>
      </w:pPr>
    </w:p>
    <w:p w14:paraId="736F5B96" w14:textId="6D21FA63" w:rsidR="003B005D" w:rsidRDefault="003B005D" w:rsidP="000E6118">
      <w:pPr>
        <w:rPr>
          <w:rFonts w:ascii="Times New Roman" w:hAnsi="Times New Roman" w:cs="Times New Roman"/>
          <w:sz w:val="24"/>
          <w:szCs w:val="24"/>
        </w:rPr>
      </w:pPr>
      <w:r>
        <w:rPr>
          <w:rFonts w:ascii="Times New Roman" w:hAnsi="Times New Roman" w:cs="Times New Roman"/>
          <w:sz w:val="24"/>
          <w:szCs w:val="24"/>
        </w:rPr>
        <w:t>Julia vient vous voir pour la première fois.</w:t>
      </w:r>
    </w:p>
    <w:p w14:paraId="12198E91" w14:textId="63CB0EA0"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Intervenant : Bonjour. Merci d’être arrivée à l’heure. Je vous propose de vous assoir et de me dire comment pensez-vous que je pourrais vous aider</w:t>
      </w:r>
    </w:p>
    <w:p w14:paraId="797F1AED"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Julia : Je ne sais pas bien ce que je peux trouver ici, mais j’ai l’impression d’être en chute libre ; je n’ai plus d’énergie ; je ne sais pas ce qui m’arrive.</w:t>
      </w:r>
    </w:p>
    <w:p w14:paraId="1C38F687" w14:textId="33A28755"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Vous ne vous sentez pas en super forme, un peu perdue, et même peut-être un peu surprise </w:t>
      </w:r>
    </w:p>
    <w:p w14:paraId="50565968"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Julia : </w:t>
      </w:r>
      <w:proofErr w:type="spellStart"/>
      <w:r>
        <w:rPr>
          <w:rFonts w:ascii="Times New Roman" w:hAnsi="Times New Roman" w:cs="Times New Roman"/>
          <w:sz w:val="24"/>
          <w:szCs w:val="24"/>
        </w:rPr>
        <w:t>suprise</w:t>
      </w:r>
      <w:proofErr w:type="spellEnd"/>
      <w:r>
        <w:rPr>
          <w:rFonts w:ascii="Times New Roman" w:hAnsi="Times New Roman" w:cs="Times New Roman"/>
          <w:sz w:val="24"/>
          <w:szCs w:val="24"/>
        </w:rPr>
        <w:t>…en fait oui. Je ne pensais pas que je pouvais agir comme ça.</w:t>
      </w:r>
    </w:p>
    <w:p w14:paraId="1BB0C5BF" w14:textId="2CCA4B5F"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une chose qui vous déroute, donc, c’est que vous ne comprenez pas pourquoi vous agissez comme vous agissez. Qu’est-ce-qui se passe ? </w:t>
      </w:r>
    </w:p>
    <w:p w14:paraId="679EF77E"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Julia : je viens de rompre avec mon copain, Sammy. Je veux dire, nous vivions ensemble et je pensais qu’il m’aimait, mais il était tellement distant. Il ne me reparlera pas, et je pense qu’il doit voir quelqu’un d’autre. De toute façon, il m’a dit que j’étais folle.</w:t>
      </w:r>
    </w:p>
    <w:p w14:paraId="58898513" w14:textId="592B7005"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Que s’est-il passé ? </w:t>
      </w:r>
    </w:p>
    <w:p w14:paraId="2EC2FDC0"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Julia : j’ai craqué, je me suis mise à lui hurler dessus, à lui jeter des trucs à la figure.</w:t>
      </w:r>
    </w:p>
    <w:p w14:paraId="098D6C0C" w14:textId="6E2BEBD4"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Intervenant : qu’est-ce-que vous lui avez jeté ?</w:t>
      </w:r>
    </w:p>
    <w:p w14:paraId="1176ABCE"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Julia : des verres, des trucs qui étaient dans l’évier…la cafetière. J’ai vraiment perdu les pédales. Jamais je ne fais ça. Je suis </w:t>
      </w:r>
      <w:proofErr w:type="gramStart"/>
      <w:r>
        <w:rPr>
          <w:rFonts w:ascii="Times New Roman" w:hAnsi="Times New Roman" w:cs="Times New Roman"/>
          <w:sz w:val="24"/>
          <w:szCs w:val="24"/>
        </w:rPr>
        <w:t>mal  à</w:t>
      </w:r>
      <w:proofErr w:type="gramEnd"/>
      <w:r>
        <w:rPr>
          <w:rFonts w:ascii="Times New Roman" w:hAnsi="Times New Roman" w:cs="Times New Roman"/>
          <w:sz w:val="24"/>
          <w:szCs w:val="24"/>
        </w:rPr>
        <w:t xml:space="preserve"> l’aise de vous le raconter</w:t>
      </w:r>
    </w:p>
    <w:p w14:paraId="10A9AE18" w14:textId="7433B41F"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vous m’en parlez très honnêtement. Vous dites que ça n’était jamais arrivé avant </w:t>
      </w:r>
    </w:p>
    <w:p w14:paraId="5888814B"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Julia : en fait si, c’est la raison pour laquelle je viens ici. Peut-être qu’il a raison, peut-être que je suis cinglée.</w:t>
      </w:r>
    </w:p>
    <w:p w14:paraId="07D50B64" w14:textId="584226E3"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ce clash n’était pas le premier </w:t>
      </w:r>
    </w:p>
    <w:p w14:paraId="1322B972" w14:textId="77777777" w:rsidR="003B005D" w:rsidRDefault="003B005D" w:rsidP="003B005D">
      <w:pPr>
        <w:jc w:val="both"/>
        <w:rPr>
          <w:rFonts w:ascii="Times New Roman" w:hAnsi="Times New Roman" w:cs="Times New Roman"/>
          <w:sz w:val="24"/>
          <w:szCs w:val="24"/>
        </w:rPr>
      </w:pPr>
      <w:r>
        <w:rPr>
          <w:rFonts w:ascii="Times New Roman" w:hAnsi="Times New Roman" w:cs="Times New Roman"/>
          <w:sz w:val="24"/>
          <w:szCs w:val="24"/>
        </w:rPr>
        <w:t>Julia : Les mecs me rendent dingue. C’est le troisième avec lequel je vis, et à chaque fois ça a fini à peu près comme ça. On dirait que je tombe toujours amoureuse du mauvais type.</w:t>
      </w:r>
    </w:p>
    <w:p w14:paraId="36311425" w14:textId="13D08B0F" w:rsidR="003B005D" w:rsidRPr="008D1186" w:rsidRDefault="003B005D" w:rsidP="003B005D">
      <w:pPr>
        <w:jc w:val="both"/>
        <w:rPr>
          <w:rFonts w:ascii="Times New Roman" w:hAnsi="Times New Roman" w:cs="Times New Roman"/>
          <w:sz w:val="24"/>
          <w:szCs w:val="24"/>
        </w:rPr>
      </w:pPr>
      <w:r>
        <w:rPr>
          <w:rFonts w:ascii="Times New Roman" w:hAnsi="Times New Roman" w:cs="Times New Roman"/>
          <w:sz w:val="24"/>
          <w:szCs w:val="24"/>
        </w:rPr>
        <w:t xml:space="preserve">Intervenant : Ok, ce que vous m’avez dit jusqu’à présent, c’est que vous ne savez pas bien ce qui vous arrive. Vous avez explosé contre Samy en sentant que vous perdiez le contrôle. </w:t>
      </w:r>
    </w:p>
    <w:p w14:paraId="69DFFA1A" w14:textId="77777777" w:rsidR="003B005D" w:rsidRDefault="003B005D" w:rsidP="003B005D">
      <w:pPr>
        <w:jc w:val="both"/>
        <w:rPr>
          <w:rFonts w:ascii="Times New Roman" w:hAnsi="Times New Roman" w:cs="Times New Roman"/>
          <w:sz w:val="24"/>
          <w:szCs w:val="24"/>
        </w:rPr>
      </w:pPr>
    </w:p>
    <w:p w14:paraId="78161BCB" w14:textId="77777777" w:rsidR="0095143C" w:rsidRDefault="0095143C" w:rsidP="003B005D">
      <w:pPr>
        <w:jc w:val="both"/>
        <w:rPr>
          <w:rFonts w:ascii="Times New Roman" w:hAnsi="Times New Roman" w:cs="Times New Roman"/>
          <w:sz w:val="24"/>
          <w:szCs w:val="24"/>
        </w:rPr>
      </w:pPr>
    </w:p>
    <w:p w14:paraId="2AFB3B45" w14:textId="77777777" w:rsidR="0095143C" w:rsidRDefault="0095143C" w:rsidP="003B005D">
      <w:pPr>
        <w:jc w:val="both"/>
        <w:rPr>
          <w:rFonts w:ascii="Times New Roman" w:hAnsi="Times New Roman" w:cs="Times New Roman"/>
          <w:sz w:val="24"/>
          <w:szCs w:val="24"/>
        </w:rPr>
      </w:pPr>
    </w:p>
    <w:p w14:paraId="22DA0C77" w14:textId="77777777" w:rsidR="0095143C" w:rsidRDefault="0095143C" w:rsidP="003B005D">
      <w:pPr>
        <w:jc w:val="both"/>
        <w:rPr>
          <w:rFonts w:ascii="Times New Roman" w:hAnsi="Times New Roman" w:cs="Times New Roman"/>
          <w:sz w:val="24"/>
          <w:szCs w:val="24"/>
        </w:rPr>
      </w:pPr>
    </w:p>
    <w:p w14:paraId="4E64240B" w14:textId="2A09344D" w:rsidR="0095143C" w:rsidRDefault="0095143C" w:rsidP="003B005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CORRECTION </w:t>
      </w:r>
    </w:p>
    <w:p w14:paraId="280A82BF" w14:textId="77777777" w:rsidR="0095143C" w:rsidRDefault="0095143C" w:rsidP="003B005D">
      <w:pPr>
        <w:jc w:val="both"/>
        <w:rPr>
          <w:rFonts w:ascii="Times New Roman" w:hAnsi="Times New Roman" w:cs="Times New Roman"/>
          <w:sz w:val="24"/>
          <w:szCs w:val="24"/>
        </w:rPr>
      </w:pPr>
    </w:p>
    <w:p w14:paraId="6D03AFF9" w14:textId="274F28DE" w:rsidR="0095143C" w:rsidRPr="0095143C" w:rsidRDefault="0095143C" w:rsidP="003B005D">
      <w:pPr>
        <w:jc w:val="both"/>
        <w:rPr>
          <w:rFonts w:ascii="Times New Roman" w:hAnsi="Times New Roman" w:cs="Times New Roman"/>
          <w:b/>
          <w:bCs/>
          <w:sz w:val="24"/>
          <w:szCs w:val="24"/>
        </w:rPr>
      </w:pPr>
      <w:r w:rsidRPr="0095143C">
        <w:rPr>
          <w:rFonts w:ascii="Times New Roman" w:hAnsi="Times New Roman" w:cs="Times New Roman"/>
          <w:b/>
          <w:bCs/>
          <w:sz w:val="24"/>
          <w:szCs w:val="24"/>
        </w:rPr>
        <w:t xml:space="preserve">Lisez </w:t>
      </w:r>
      <w:r w:rsidRPr="0095143C">
        <w:rPr>
          <w:rFonts w:ascii="Times New Roman" w:hAnsi="Times New Roman" w:cs="Times New Roman"/>
          <w:b/>
          <w:bCs/>
        </w:rPr>
        <w:t>le dialogue suivant et repérez les questions ouvertes, les reflets, les valorisations, les résumés.</w:t>
      </w:r>
    </w:p>
    <w:p w14:paraId="7D7AB322" w14:textId="77777777" w:rsidR="0095143C" w:rsidRDefault="0095143C" w:rsidP="0095143C">
      <w:pPr>
        <w:jc w:val="both"/>
        <w:rPr>
          <w:rFonts w:ascii="Times New Roman" w:hAnsi="Times New Roman" w:cs="Times New Roman"/>
          <w:sz w:val="18"/>
          <w:szCs w:val="18"/>
        </w:rPr>
      </w:pPr>
    </w:p>
    <w:p w14:paraId="67372D6A"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vient vous voir pour la première fois.</w:t>
      </w:r>
    </w:p>
    <w:p w14:paraId="4AD62455"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Bonjour. Merci d’être arrivée à l’heure </w:t>
      </w:r>
      <w:r>
        <w:rPr>
          <w:rFonts w:ascii="Times New Roman" w:hAnsi="Times New Roman" w:cs="Times New Roman"/>
          <w:b/>
          <w:sz w:val="24"/>
          <w:szCs w:val="24"/>
        </w:rPr>
        <w:t xml:space="preserve">(valorisation). </w:t>
      </w:r>
      <w:r>
        <w:rPr>
          <w:rFonts w:ascii="Times New Roman" w:hAnsi="Times New Roman" w:cs="Times New Roman"/>
          <w:sz w:val="24"/>
          <w:szCs w:val="24"/>
        </w:rPr>
        <w:t xml:space="preserve">Je vous propose de vous assoir et de me dire comment pensez-vous que je pourrais vous aider </w:t>
      </w:r>
      <w:r>
        <w:rPr>
          <w:rFonts w:ascii="Times New Roman" w:hAnsi="Times New Roman" w:cs="Times New Roman"/>
          <w:b/>
          <w:sz w:val="24"/>
          <w:szCs w:val="24"/>
        </w:rPr>
        <w:t>(question ouverte)</w:t>
      </w:r>
    </w:p>
    <w:p w14:paraId="143CAF24"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 Je ne sais pas bien ce que je peux trouver ici, mais j’ai l’impression d’être en chute libre ; je n’ai plus d’énergie ; je ne sais pas ce qui m’arrive.</w:t>
      </w:r>
    </w:p>
    <w:p w14:paraId="7717BEE2"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Vous ne vous sentez pas en super forme, un peu perdue, et même peut-être un peu surprise </w:t>
      </w:r>
      <w:r>
        <w:rPr>
          <w:rFonts w:ascii="Times New Roman" w:hAnsi="Times New Roman" w:cs="Times New Roman"/>
          <w:b/>
          <w:sz w:val="24"/>
          <w:szCs w:val="24"/>
        </w:rPr>
        <w:t>(reflet)</w:t>
      </w:r>
    </w:p>
    <w:p w14:paraId="6502D6E4"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Julia : </w:t>
      </w:r>
      <w:proofErr w:type="spellStart"/>
      <w:r>
        <w:rPr>
          <w:rFonts w:ascii="Times New Roman" w:hAnsi="Times New Roman" w:cs="Times New Roman"/>
          <w:sz w:val="24"/>
          <w:szCs w:val="24"/>
        </w:rPr>
        <w:t>suprise</w:t>
      </w:r>
      <w:proofErr w:type="spellEnd"/>
      <w:r>
        <w:rPr>
          <w:rFonts w:ascii="Times New Roman" w:hAnsi="Times New Roman" w:cs="Times New Roman"/>
          <w:sz w:val="24"/>
          <w:szCs w:val="24"/>
        </w:rPr>
        <w:t>…en fait oui. Je ne pensais pas que je pouvais agir comme ça.</w:t>
      </w:r>
    </w:p>
    <w:p w14:paraId="38FACD28"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une chose qui vous déroute, donc, c’est que vous ne comprenez pas pourquoi vous agissez comme vous agissez </w:t>
      </w:r>
      <w:r>
        <w:rPr>
          <w:rFonts w:ascii="Times New Roman" w:hAnsi="Times New Roman" w:cs="Times New Roman"/>
          <w:b/>
          <w:sz w:val="24"/>
          <w:szCs w:val="24"/>
        </w:rPr>
        <w:t xml:space="preserve">(reflet). </w:t>
      </w:r>
      <w:r>
        <w:rPr>
          <w:rFonts w:ascii="Times New Roman" w:hAnsi="Times New Roman" w:cs="Times New Roman"/>
          <w:sz w:val="24"/>
          <w:szCs w:val="24"/>
        </w:rPr>
        <w:t xml:space="preserve">Qu’est-ce-qui se passe ? </w:t>
      </w:r>
      <w:r>
        <w:rPr>
          <w:rFonts w:ascii="Times New Roman" w:hAnsi="Times New Roman" w:cs="Times New Roman"/>
          <w:b/>
          <w:sz w:val="24"/>
          <w:szCs w:val="24"/>
        </w:rPr>
        <w:t>(</w:t>
      </w:r>
      <w:proofErr w:type="gramStart"/>
      <w:r>
        <w:rPr>
          <w:rFonts w:ascii="Times New Roman" w:hAnsi="Times New Roman" w:cs="Times New Roman"/>
          <w:b/>
          <w:sz w:val="24"/>
          <w:szCs w:val="24"/>
        </w:rPr>
        <w:t>question</w:t>
      </w:r>
      <w:proofErr w:type="gramEnd"/>
      <w:r>
        <w:rPr>
          <w:rFonts w:ascii="Times New Roman" w:hAnsi="Times New Roman" w:cs="Times New Roman"/>
          <w:b/>
          <w:sz w:val="24"/>
          <w:szCs w:val="24"/>
        </w:rPr>
        <w:t xml:space="preserve"> ouverte)</w:t>
      </w:r>
    </w:p>
    <w:p w14:paraId="089D59B1"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 je viens de rompre avec mon copain, Sammy. Je veux dire, nous vivions ensemble et je pensais qu’il m’aimait, mais il était tellement distant. Il ne me reparlera pas, et je pense qu’il doit voir quelqu’un d’autre. De toute façon, il m’a dit que j’étais folle.</w:t>
      </w:r>
    </w:p>
    <w:p w14:paraId="17868CD5" w14:textId="77777777" w:rsidR="0095143C" w:rsidRDefault="0095143C" w:rsidP="0095143C">
      <w:pPr>
        <w:jc w:val="both"/>
        <w:rPr>
          <w:rFonts w:ascii="Times New Roman" w:hAnsi="Times New Roman" w:cs="Times New Roman"/>
          <w:b/>
          <w:sz w:val="24"/>
          <w:szCs w:val="24"/>
        </w:rPr>
      </w:pPr>
      <w:r>
        <w:rPr>
          <w:rFonts w:ascii="Times New Roman" w:hAnsi="Times New Roman" w:cs="Times New Roman"/>
          <w:sz w:val="24"/>
          <w:szCs w:val="24"/>
        </w:rPr>
        <w:t xml:space="preserve">Intervenant : Que s’est-il passé ? </w:t>
      </w:r>
      <w:r>
        <w:rPr>
          <w:rFonts w:ascii="Times New Roman" w:hAnsi="Times New Roman" w:cs="Times New Roman"/>
          <w:b/>
          <w:sz w:val="24"/>
          <w:szCs w:val="24"/>
        </w:rPr>
        <w:t>(</w:t>
      </w:r>
      <w:proofErr w:type="gramStart"/>
      <w:r>
        <w:rPr>
          <w:rFonts w:ascii="Times New Roman" w:hAnsi="Times New Roman" w:cs="Times New Roman"/>
          <w:b/>
          <w:sz w:val="24"/>
          <w:szCs w:val="24"/>
        </w:rPr>
        <w:t>question</w:t>
      </w:r>
      <w:proofErr w:type="gramEnd"/>
      <w:r>
        <w:rPr>
          <w:rFonts w:ascii="Times New Roman" w:hAnsi="Times New Roman" w:cs="Times New Roman"/>
          <w:b/>
          <w:sz w:val="24"/>
          <w:szCs w:val="24"/>
        </w:rPr>
        <w:t xml:space="preserve"> ouverte)</w:t>
      </w:r>
    </w:p>
    <w:p w14:paraId="1FD57D54"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 j’ai craqué, je me suis mise à lui hurler dessus, à lui jeter des trucs à la figure.</w:t>
      </w:r>
    </w:p>
    <w:p w14:paraId="5C35D0F6"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qu’est-ce-que vous lui avez jeté ? </w:t>
      </w:r>
      <w:r>
        <w:rPr>
          <w:rFonts w:ascii="Times New Roman" w:hAnsi="Times New Roman" w:cs="Times New Roman"/>
          <w:b/>
          <w:sz w:val="24"/>
          <w:szCs w:val="24"/>
        </w:rPr>
        <w:t>(</w:t>
      </w:r>
      <w:proofErr w:type="gramStart"/>
      <w:r>
        <w:rPr>
          <w:rFonts w:ascii="Times New Roman" w:hAnsi="Times New Roman" w:cs="Times New Roman"/>
          <w:b/>
          <w:sz w:val="24"/>
          <w:szCs w:val="24"/>
        </w:rPr>
        <w:t>question</w:t>
      </w:r>
      <w:proofErr w:type="gramEnd"/>
      <w:r>
        <w:rPr>
          <w:rFonts w:ascii="Times New Roman" w:hAnsi="Times New Roman" w:cs="Times New Roman"/>
          <w:b/>
          <w:sz w:val="24"/>
          <w:szCs w:val="24"/>
        </w:rPr>
        <w:t xml:space="preserve"> ouverte)</w:t>
      </w:r>
    </w:p>
    <w:p w14:paraId="179E5838"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Julia : des verres, des trucs qui étaient dans l’évier…la cafetière. J’ai vraiment perdu les pédales. Jamais je ne fais ça. Je suis </w:t>
      </w:r>
      <w:proofErr w:type="gramStart"/>
      <w:r>
        <w:rPr>
          <w:rFonts w:ascii="Times New Roman" w:hAnsi="Times New Roman" w:cs="Times New Roman"/>
          <w:sz w:val="24"/>
          <w:szCs w:val="24"/>
        </w:rPr>
        <w:t>mal  à</w:t>
      </w:r>
      <w:proofErr w:type="gramEnd"/>
      <w:r>
        <w:rPr>
          <w:rFonts w:ascii="Times New Roman" w:hAnsi="Times New Roman" w:cs="Times New Roman"/>
          <w:sz w:val="24"/>
          <w:szCs w:val="24"/>
        </w:rPr>
        <w:t xml:space="preserve"> l’aise de vous le raconter</w:t>
      </w:r>
    </w:p>
    <w:p w14:paraId="30AB1092"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vous m’en parlez très honnêtement </w:t>
      </w:r>
      <w:r>
        <w:rPr>
          <w:rFonts w:ascii="Times New Roman" w:hAnsi="Times New Roman" w:cs="Times New Roman"/>
          <w:b/>
          <w:sz w:val="24"/>
          <w:szCs w:val="24"/>
        </w:rPr>
        <w:t xml:space="preserve">(valorisation). </w:t>
      </w:r>
      <w:r>
        <w:rPr>
          <w:rFonts w:ascii="Times New Roman" w:hAnsi="Times New Roman" w:cs="Times New Roman"/>
          <w:sz w:val="24"/>
          <w:szCs w:val="24"/>
        </w:rPr>
        <w:t xml:space="preserve">Vous dites que ça n’était jamais arrivé avant </w:t>
      </w:r>
      <w:r>
        <w:rPr>
          <w:rFonts w:ascii="Times New Roman" w:hAnsi="Times New Roman" w:cs="Times New Roman"/>
          <w:b/>
          <w:sz w:val="24"/>
          <w:szCs w:val="24"/>
        </w:rPr>
        <w:t>(reflet)</w:t>
      </w:r>
    </w:p>
    <w:p w14:paraId="2DA77BAB"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 en fait si, c’est la raison pour laquelle je viens ici. Peut-être qu’il a raison, peut-être que je suis cinglée.</w:t>
      </w:r>
    </w:p>
    <w:p w14:paraId="0D4025AB"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ce clash n’était pas le premier </w:t>
      </w:r>
      <w:r>
        <w:rPr>
          <w:rFonts w:ascii="Times New Roman" w:hAnsi="Times New Roman" w:cs="Times New Roman"/>
          <w:b/>
          <w:sz w:val="24"/>
          <w:szCs w:val="24"/>
        </w:rPr>
        <w:t>(reflet)</w:t>
      </w:r>
    </w:p>
    <w:p w14:paraId="70F1BCBA" w14:textId="77777777" w:rsidR="0095143C" w:rsidRDefault="0095143C" w:rsidP="0095143C">
      <w:pPr>
        <w:jc w:val="both"/>
        <w:rPr>
          <w:rFonts w:ascii="Times New Roman" w:hAnsi="Times New Roman" w:cs="Times New Roman"/>
          <w:sz w:val="24"/>
          <w:szCs w:val="24"/>
        </w:rPr>
      </w:pPr>
      <w:r>
        <w:rPr>
          <w:rFonts w:ascii="Times New Roman" w:hAnsi="Times New Roman" w:cs="Times New Roman"/>
          <w:sz w:val="24"/>
          <w:szCs w:val="24"/>
        </w:rPr>
        <w:t>Julia : Les mecs me rendent dingue. C’est le troisième avec lequel je vis, et à chaque fois ça a fini à peu près comme ça. On dirait que je tombe toujours amoureuse du mauvais type.</w:t>
      </w:r>
    </w:p>
    <w:p w14:paraId="5325B601" w14:textId="22DF9CC0" w:rsidR="0095143C" w:rsidRPr="008D1186" w:rsidRDefault="0095143C" w:rsidP="0095143C">
      <w:pPr>
        <w:jc w:val="both"/>
        <w:rPr>
          <w:rFonts w:ascii="Times New Roman" w:hAnsi="Times New Roman" w:cs="Times New Roman"/>
          <w:sz w:val="24"/>
          <w:szCs w:val="24"/>
        </w:rPr>
      </w:pPr>
      <w:r>
        <w:rPr>
          <w:rFonts w:ascii="Times New Roman" w:hAnsi="Times New Roman" w:cs="Times New Roman"/>
          <w:sz w:val="24"/>
          <w:szCs w:val="24"/>
        </w:rPr>
        <w:t xml:space="preserve">Intervenant : Ok, ce que vous m’avez dit jusqu’à présent, c’est que vous ne savez pas bien ce qui vous arrive. Vous avez explosé contre Samy en sentant que vous perdiez le contrôle. </w:t>
      </w:r>
      <w:r>
        <w:rPr>
          <w:rFonts w:ascii="Times New Roman" w:hAnsi="Times New Roman" w:cs="Times New Roman"/>
          <w:b/>
          <w:sz w:val="24"/>
          <w:szCs w:val="24"/>
        </w:rPr>
        <w:t>(</w:t>
      </w:r>
      <w:proofErr w:type="gramStart"/>
      <w:r>
        <w:rPr>
          <w:rFonts w:ascii="Times New Roman" w:hAnsi="Times New Roman" w:cs="Times New Roman"/>
          <w:b/>
          <w:sz w:val="24"/>
          <w:szCs w:val="24"/>
        </w:rPr>
        <w:t>résumé</w:t>
      </w:r>
      <w:proofErr w:type="gramEnd"/>
      <w:r>
        <w:rPr>
          <w:rFonts w:ascii="Times New Roman" w:hAnsi="Times New Roman" w:cs="Times New Roman"/>
          <w:b/>
          <w:sz w:val="24"/>
          <w:szCs w:val="24"/>
        </w:rPr>
        <w:t>).</w:t>
      </w:r>
    </w:p>
    <w:sectPr w:rsidR="0095143C" w:rsidRPr="008D118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17F14" w14:textId="77777777" w:rsidR="00FD56E9" w:rsidRDefault="00FD56E9" w:rsidP="000E6118">
      <w:pPr>
        <w:spacing w:after="0" w:line="240" w:lineRule="auto"/>
      </w:pPr>
      <w:r>
        <w:separator/>
      </w:r>
    </w:p>
  </w:endnote>
  <w:endnote w:type="continuationSeparator" w:id="0">
    <w:p w14:paraId="0E60BE61" w14:textId="77777777" w:rsidR="00FD56E9" w:rsidRDefault="00FD56E9" w:rsidP="000E6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6800B" w14:textId="77777777" w:rsidR="00FD56E9" w:rsidRDefault="00FD56E9" w:rsidP="000E6118">
      <w:pPr>
        <w:spacing w:after="0" w:line="240" w:lineRule="auto"/>
      </w:pPr>
      <w:r>
        <w:separator/>
      </w:r>
    </w:p>
  </w:footnote>
  <w:footnote w:type="continuationSeparator" w:id="0">
    <w:p w14:paraId="5D080F43" w14:textId="77777777" w:rsidR="00FD56E9" w:rsidRDefault="00FD56E9" w:rsidP="000E6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8BC6" w14:textId="77777777" w:rsidR="000E6118" w:rsidRDefault="000E6118" w:rsidP="000E6118">
    <w:pPr>
      <w:jc w:val="both"/>
    </w:pPr>
    <w:r>
      <w:rPr>
        <w:noProof/>
      </w:rPr>
      <w:drawing>
        <wp:inline distT="0" distB="0" distL="0" distR="0" wp14:anchorId="3372B75B" wp14:editId="360A9E06">
          <wp:extent cx="683895" cy="462701"/>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DES 04.png"/>
                  <pic:cNvPicPr/>
                </pic:nvPicPr>
                <pic:blipFill>
                  <a:blip r:embed="rId1">
                    <a:extLst>
                      <a:ext uri="{28A0092B-C50C-407E-A947-70E740481C1C}">
                        <a14:useLocalDpi xmlns:a14="http://schemas.microsoft.com/office/drawing/2010/main" val="0"/>
                      </a:ext>
                    </a:extLst>
                  </a:blip>
                  <a:stretch>
                    <a:fillRect/>
                  </a:stretch>
                </pic:blipFill>
                <pic:spPr>
                  <a:xfrm>
                    <a:off x="0" y="0"/>
                    <a:ext cx="711574" cy="481428"/>
                  </a:xfrm>
                  <a:prstGeom prst="rect">
                    <a:avLst/>
                  </a:prstGeom>
                </pic:spPr>
              </pic:pic>
            </a:graphicData>
          </a:graphic>
        </wp:inline>
      </w:drawing>
    </w:r>
    <w:r>
      <w:t xml:space="preserve">     </w:t>
    </w:r>
  </w:p>
  <w:p w14:paraId="484A2426" w14:textId="5F59A14A" w:rsidR="000E6118" w:rsidRPr="003B005D" w:rsidRDefault="000E6118" w:rsidP="000E6118">
    <w:pPr>
      <w:jc w:val="both"/>
      <w:rPr>
        <w:rFonts w:ascii="Times New Roman" w:hAnsi="Times New Roman" w:cs="Times New Roman"/>
        <w:sz w:val="18"/>
        <w:szCs w:val="18"/>
      </w:rPr>
    </w:pPr>
    <w:r>
      <w:t xml:space="preserve"> </w:t>
    </w:r>
    <w:r w:rsidRPr="003B005D">
      <w:rPr>
        <w:rFonts w:ascii="Times New Roman" w:hAnsi="Times New Roman" w:cs="Times New Roman"/>
        <w:sz w:val="18"/>
        <w:szCs w:val="18"/>
      </w:rPr>
      <w:t>Extrait</w:t>
    </w:r>
    <w:r>
      <w:rPr>
        <w:rFonts w:ascii="Times New Roman" w:hAnsi="Times New Roman" w:cs="Times New Roman"/>
        <w:sz w:val="18"/>
        <w:szCs w:val="18"/>
      </w:rPr>
      <w:t xml:space="preserve"> et adapté de</w:t>
    </w:r>
    <w:r w:rsidRPr="003B005D">
      <w:rPr>
        <w:rFonts w:ascii="Times New Roman" w:hAnsi="Times New Roman" w:cs="Times New Roman"/>
        <w:sz w:val="18"/>
        <w:szCs w:val="18"/>
      </w:rPr>
      <w:t xml:space="preserve"> </w:t>
    </w:r>
    <w:proofErr w:type="spellStart"/>
    <w:r w:rsidRPr="003B005D">
      <w:rPr>
        <w:rFonts w:ascii="Times New Roman" w:hAnsi="Times New Roman" w:cs="Times New Roman"/>
        <w:sz w:val="18"/>
        <w:szCs w:val="18"/>
      </w:rPr>
      <w:t>Milller</w:t>
    </w:r>
    <w:proofErr w:type="spellEnd"/>
    <w:r w:rsidRPr="003B005D">
      <w:rPr>
        <w:rFonts w:ascii="Times New Roman" w:hAnsi="Times New Roman" w:cs="Times New Roman"/>
        <w:sz w:val="18"/>
        <w:szCs w:val="18"/>
      </w:rPr>
      <w:t xml:space="preserve"> et </w:t>
    </w:r>
    <w:proofErr w:type="spellStart"/>
    <w:r w:rsidRPr="003B005D">
      <w:rPr>
        <w:rFonts w:ascii="Times New Roman" w:hAnsi="Times New Roman" w:cs="Times New Roman"/>
        <w:sz w:val="18"/>
        <w:szCs w:val="18"/>
      </w:rPr>
      <w:t>Rollnick</w:t>
    </w:r>
    <w:proofErr w:type="spellEnd"/>
    <w:r w:rsidRPr="003B005D">
      <w:rPr>
        <w:rFonts w:ascii="Times New Roman" w:hAnsi="Times New Roman" w:cs="Times New Roman"/>
        <w:sz w:val="18"/>
        <w:szCs w:val="18"/>
      </w:rPr>
      <w:t>, « L’entretien motivationnel Aider la personne à engager le changement »., 2013</w:t>
    </w:r>
  </w:p>
  <w:p w14:paraId="3DA819E7" w14:textId="7C89A9F5" w:rsidR="000E6118" w:rsidRDefault="000E6118">
    <w:pPr>
      <w:pStyle w:val="En-tte"/>
    </w:pPr>
  </w:p>
  <w:p w14:paraId="6C87C2C5" w14:textId="77777777" w:rsidR="000E6118" w:rsidRDefault="000E611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186"/>
    <w:rsid w:val="000E6118"/>
    <w:rsid w:val="003B005D"/>
    <w:rsid w:val="004C40B7"/>
    <w:rsid w:val="0056013C"/>
    <w:rsid w:val="005C1251"/>
    <w:rsid w:val="008D1186"/>
    <w:rsid w:val="0095143C"/>
    <w:rsid w:val="009B4208"/>
    <w:rsid w:val="00AC036C"/>
    <w:rsid w:val="00FD5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63FB5"/>
  <w15:chartTrackingRefBased/>
  <w15:docId w15:val="{CDC47096-189B-4BFF-9E45-17BA610F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118"/>
    <w:pPr>
      <w:tabs>
        <w:tab w:val="center" w:pos="4536"/>
        <w:tab w:val="right" w:pos="9072"/>
      </w:tabs>
      <w:spacing w:after="0" w:line="240" w:lineRule="auto"/>
    </w:pPr>
  </w:style>
  <w:style w:type="character" w:customStyle="1" w:styleId="En-tteCar">
    <w:name w:val="En-tête Car"/>
    <w:basedOn w:val="Policepardfaut"/>
    <w:link w:val="En-tte"/>
    <w:uiPriority w:val="99"/>
    <w:rsid w:val="000E6118"/>
  </w:style>
  <w:style w:type="paragraph" w:styleId="Pieddepage">
    <w:name w:val="footer"/>
    <w:basedOn w:val="Normal"/>
    <w:link w:val="PieddepageCar"/>
    <w:uiPriority w:val="99"/>
    <w:unhideWhenUsed/>
    <w:rsid w:val="000E61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E6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72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2b685f-757d-4bce-ba28-5b0f22717e06" xsi:nil="true"/>
    <lcf76f155ced4ddcb4097134ff3c332f xmlns="d870b193-97eb-46d2-9881-cf52844fe0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3A60440C5B9043B7506622202540F2" ma:contentTypeVersion="13" ma:contentTypeDescription="Crée un document." ma:contentTypeScope="" ma:versionID="f85bb92ae06a9db358f8241a39ddc6bc">
  <xsd:schema xmlns:xsd="http://www.w3.org/2001/XMLSchema" xmlns:xs="http://www.w3.org/2001/XMLSchema" xmlns:p="http://schemas.microsoft.com/office/2006/metadata/properties" xmlns:ns2="d870b193-97eb-46d2-9881-cf52844fe020" xmlns:ns3="c02b685f-757d-4bce-ba28-5b0f22717e06" targetNamespace="http://schemas.microsoft.com/office/2006/metadata/properties" ma:root="true" ma:fieldsID="dc120c25763776b68a7b360af128c3e3" ns2:_="" ns3:_="">
    <xsd:import namespace="d870b193-97eb-46d2-9881-cf52844fe020"/>
    <xsd:import namespace="c02b685f-757d-4bce-ba28-5b0f22717e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70b193-97eb-46d2-9881-cf52844fe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7af921e-a931-4652-b33c-eb456c9680f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2b685f-757d-4bce-ba28-5b0f22717e0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19bc221-98a6-4f1b-b09f-46ecc178d2d6}" ma:internalName="TaxCatchAll" ma:showField="CatchAllData" ma:web="c02b685f-757d-4bce-ba28-5b0f22717e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2E69B-6C1D-4588-9405-85AC2538317B}">
  <ds:schemaRefs>
    <ds:schemaRef ds:uri="http://schemas.microsoft.com/office/2006/metadata/properties"/>
    <ds:schemaRef ds:uri="http://schemas.microsoft.com/office/infopath/2007/PartnerControls"/>
    <ds:schemaRef ds:uri="c02b685f-757d-4bce-ba28-5b0f22717e06"/>
    <ds:schemaRef ds:uri="d870b193-97eb-46d2-9881-cf52844fe020"/>
  </ds:schemaRefs>
</ds:datastoreItem>
</file>

<file path=customXml/itemProps2.xml><?xml version="1.0" encoding="utf-8"?>
<ds:datastoreItem xmlns:ds="http://schemas.openxmlformats.org/officeDocument/2006/customXml" ds:itemID="{C864F1AD-BC7E-4C63-AF06-0041C4A00988}">
  <ds:schemaRefs>
    <ds:schemaRef ds:uri="http://schemas.microsoft.com/sharepoint/v3/contenttype/forms"/>
  </ds:schemaRefs>
</ds:datastoreItem>
</file>

<file path=customXml/itemProps3.xml><?xml version="1.0" encoding="utf-8"?>
<ds:datastoreItem xmlns:ds="http://schemas.openxmlformats.org/officeDocument/2006/customXml" ds:itemID="{9C742F8F-B8D3-484D-9E86-D9B7384CD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70b193-97eb-46d2-9881-cf52844fe020"/>
    <ds:schemaRef ds:uri="c02b685f-757d-4bce-ba28-5b0f22717e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649</Words>
  <Characters>3570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dc:creator>
  <cp:keywords/>
  <dc:description/>
  <cp:lastModifiedBy>Moana Boulange</cp:lastModifiedBy>
  <cp:revision>4</cp:revision>
  <cp:lastPrinted>2023-04-11T10:02:00Z</cp:lastPrinted>
  <dcterms:created xsi:type="dcterms:W3CDTF">2022-04-09T13:04:00Z</dcterms:created>
  <dcterms:modified xsi:type="dcterms:W3CDTF">2024-02-16T09:09:00Z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0x010100B43A60440C5B9043B7506622202540F2</vt:lpwstr>
  </property>
</Properties>
</file>